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5A" w:rsidRPr="00BB3AA8" w:rsidRDefault="00D8665A" w:rsidP="002F53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ДОГОВОР</w:t>
      </w:r>
    </w:p>
    <w:p w:rsidR="00D8665A" w:rsidRPr="00BB3AA8" w:rsidRDefault="00D8665A" w:rsidP="002F53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о предоставлении социальной поддержки</w:t>
      </w:r>
    </w:p>
    <w:p w:rsidR="00D8665A" w:rsidRPr="00BB3AA8" w:rsidRDefault="00D8665A" w:rsidP="002F53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молодому специалисту</w:t>
      </w:r>
    </w:p>
    <w:p w:rsidR="00D8665A" w:rsidRPr="00BB3AA8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"__" _______ 20</w:t>
      </w:r>
      <w:r w:rsidR="00C6438E">
        <w:rPr>
          <w:rFonts w:ascii="Times New Roman" w:hAnsi="Times New Roman" w:cs="Times New Roman"/>
          <w:sz w:val="28"/>
          <w:szCs w:val="28"/>
        </w:rPr>
        <w:t>__</w:t>
      </w:r>
      <w:r w:rsidR="00BB3AA8"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>года</w:t>
      </w:r>
    </w:p>
    <w:p w:rsidR="00D8665A" w:rsidRPr="00BB3AA8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Гражданин</w:t>
      </w:r>
      <w:r w:rsidR="00D3107B"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>(гражданка) 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______________________________&lt;*&gt;</w:t>
      </w:r>
      <w:r w:rsidRPr="00BB3AA8">
        <w:rPr>
          <w:rFonts w:ascii="Times New Roman" w:hAnsi="Times New Roman" w:cs="Times New Roman"/>
          <w:sz w:val="28"/>
          <w:szCs w:val="28"/>
        </w:rPr>
        <w:t>,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AA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A2AB7" w:rsidRPr="00BB3A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3AA8">
        <w:rPr>
          <w:rFonts w:ascii="Times New Roman" w:hAnsi="Times New Roman" w:cs="Times New Roman"/>
          <w:sz w:val="24"/>
          <w:szCs w:val="24"/>
        </w:rPr>
        <w:t xml:space="preserve">    (фамилия, имя, отчество)</w:t>
      </w:r>
    </w:p>
    <w:p w:rsidR="000A2AB7" w:rsidRPr="00BB3AA8" w:rsidRDefault="000A2AB7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07B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дата рождения 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  <w:r w:rsidRPr="00BB3AA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паспорт __________________________</w:t>
      </w:r>
    </w:p>
    <w:p w:rsidR="000A2AB7" w:rsidRPr="00BB3AA8" w:rsidRDefault="000A2AB7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</w:p>
    <w:p w:rsidR="00D8665A" w:rsidRPr="00BB3AA8" w:rsidRDefault="00D8665A" w:rsidP="002F537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AA8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0A2AB7" w:rsidRPr="00BB3AA8" w:rsidRDefault="000A2AB7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AA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BB3AA8">
        <w:rPr>
          <w:rFonts w:ascii="Times New Roman" w:hAnsi="Times New Roman" w:cs="Times New Roman"/>
          <w:sz w:val="28"/>
          <w:szCs w:val="28"/>
        </w:rPr>
        <w:t xml:space="preserve"> (зарегистрирована) по адресу:</w:t>
      </w:r>
      <w:r w:rsidR="0040589C" w:rsidRPr="00BB3AA8">
        <w:rPr>
          <w:rFonts w:ascii="Times New Roman" w:hAnsi="Times New Roman" w:cs="Times New Roman"/>
          <w:sz w:val="28"/>
          <w:szCs w:val="28"/>
        </w:rPr>
        <w:t>_________________</w:t>
      </w:r>
      <w:r w:rsidRPr="00BB3AA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40589C" w:rsidRPr="00BB3AA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ИНН 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&lt;*&gt;,</w:t>
      </w:r>
      <w:r w:rsidRPr="00BB3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AB7" w:rsidRPr="00BB3AA8" w:rsidRDefault="000A2AB7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именуемый (</w:t>
      </w:r>
      <w:proofErr w:type="gramStart"/>
      <w:r w:rsidRPr="00BB3AA8"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 w:rsidRPr="00BB3AA8">
        <w:rPr>
          <w:rFonts w:ascii="Times New Roman" w:hAnsi="Times New Roman" w:cs="Times New Roman"/>
          <w:sz w:val="28"/>
          <w:szCs w:val="28"/>
        </w:rPr>
        <w:t>) в дальнейшем Молодой специалист, ________________________________________________________________________</w:t>
      </w:r>
    </w:p>
    <w:p w:rsidR="00D8665A" w:rsidRPr="00BB3AA8" w:rsidRDefault="00D8665A" w:rsidP="002F537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AA8">
        <w:rPr>
          <w:rFonts w:ascii="Times New Roman" w:hAnsi="Times New Roman" w:cs="Times New Roman"/>
          <w:sz w:val="24"/>
          <w:szCs w:val="24"/>
        </w:rPr>
        <w:t>(наименование государственного (муниципального)</w:t>
      </w:r>
      <w:proofErr w:type="gramEnd"/>
    </w:p>
    <w:p w:rsidR="00D8665A" w:rsidRPr="00BB3AA8" w:rsidRDefault="00D8665A" w:rsidP="002F537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  <w:r w:rsidRPr="00BB3A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B3AA8">
        <w:rPr>
          <w:rFonts w:ascii="Times New Roman" w:hAnsi="Times New Roman" w:cs="Times New Roman"/>
          <w:sz w:val="24"/>
          <w:szCs w:val="24"/>
        </w:rPr>
        <w:t>учреждения (образовательной организации)</w:t>
      </w:r>
    </w:p>
    <w:p w:rsidR="000A2AB7" w:rsidRPr="00BB3AA8" w:rsidRDefault="000A2AB7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именуемое  в  дальнейшем  Учреждение  (Организация),  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в  лице  руководителя Учреждения (Организации) 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&lt;*&gt;,</w:t>
      </w:r>
    </w:p>
    <w:p w:rsidR="00D8665A" w:rsidRPr="00BB3AA8" w:rsidRDefault="00D8665A" w:rsidP="002F537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AA8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D8665A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Учреждения (Организации), и </w:t>
      </w:r>
      <w:r w:rsidR="000F0FCA" w:rsidRPr="00BB3AA8">
        <w:rPr>
          <w:rFonts w:ascii="Times New Roman" w:hAnsi="Times New Roman" w:cs="Times New Roman"/>
          <w:sz w:val="28"/>
          <w:szCs w:val="28"/>
        </w:rPr>
        <w:t>Комитет по культуре</w:t>
      </w:r>
      <w:r w:rsidR="00F16D64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="000F0FCA" w:rsidRPr="00BB3AA8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BB3AA8">
        <w:rPr>
          <w:rFonts w:ascii="Times New Roman" w:hAnsi="Times New Roman" w:cs="Times New Roman"/>
          <w:sz w:val="28"/>
          <w:szCs w:val="28"/>
        </w:rPr>
        <w:t>именуем</w:t>
      </w:r>
      <w:r w:rsidR="00303932">
        <w:rPr>
          <w:rFonts w:ascii="Times New Roman" w:hAnsi="Times New Roman" w:cs="Times New Roman"/>
          <w:sz w:val="28"/>
          <w:szCs w:val="28"/>
        </w:rPr>
        <w:t>ый</w:t>
      </w:r>
      <w:r w:rsidRPr="00BB3AA8">
        <w:rPr>
          <w:rFonts w:ascii="Times New Roman" w:hAnsi="Times New Roman" w:cs="Times New Roman"/>
          <w:sz w:val="28"/>
          <w:szCs w:val="28"/>
        </w:rPr>
        <w:t xml:space="preserve"> в дальнейшем Комитет, </w:t>
      </w:r>
      <w:r w:rsidR="00EB3969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6B5A8A">
        <w:rPr>
          <w:rFonts w:ascii="Times New Roman" w:hAnsi="Times New Roman" w:cs="Times New Roman"/>
          <w:sz w:val="28"/>
          <w:szCs w:val="28"/>
        </w:rPr>
        <w:t>п</w:t>
      </w:r>
      <w:r w:rsidR="00F572DF">
        <w:rPr>
          <w:rFonts w:ascii="Times New Roman" w:hAnsi="Times New Roman" w:cs="Times New Roman"/>
          <w:sz w:val="28"/>
          <w:szCs w:val="28"/>
        </w:rPr>
        <w:t>редседателя</w:t>
      </w:r>
      <w:r w:rsidR="00140DD3">
        <w:rPr>
          <w:rFonts w:ascii="Times New Roman" w:hAnsi="Times New Roman" w:cs="Times New Roman"/>
          <w:sz w:val="28"/>
          <w:szCs w:val="28"/>
        </w:rPr>
        <w:t xml:space="preserve"> к</w:t>
      </w:r>
      <w:r w:rsidR="00303932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6B5A8A">
        <w:rPr>
          <w:rFonts w:ascii="Times New Roman" w:hAnsi="Times New Roman" w:cs="Times New Roman"/>
          <w:sz w:val="28"/>
          <w:szCs w:val="28"/>
        </w:rPr>
        <w:t>Мельниковой Ольги Львовны</w:t>
      </w:r>
      <w:r w:rsidR="00F572DF"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0F0FCA" w:rsidRPr="00BB3AA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03932">
        <w:rPr>
          <w:rFonts w:ascii="Times New Roman" w:hAnsi="Times New Roman" w:cs="Times New Roman"/>
          <w:sz w:val="28"/>
          <w:szCs w:val="28"/>
        </w:rPr>
        <w:t>о Ко</w:t>
      </w:r>
      <w:r w:rsidR="000F0FCA" w:rsidRPr="00BB3AA8">
        <w:rPr>
          <w:rFonts w:ascii="Times New Roman" w:hAnsi="Times New Roman" w:cs="Times New Roman"/>
          <w:sz w:val="28"/>
          <w:szCs w:val="28"/>
        </w:rPr>
        <w:t>митет</w:t>
      </w:r>
      <w:r w:rsidR="00303932">
        <w:rPr>
          <w:rFonts w:ascii="Times New Roman" w:hAnsi="Times New Roman" w:cs="Times New Roman"/>
          <w:sz w:val="28"/>
          <w:szCs w:val="28"/>
        </w:rPr>
        <w:t>е</w:t>
      </w:r>
      <w:r w:rsidR="000F0FCA" w:rsidRPr="00BB3AA8">
        <w:rPr>
          <w:rFonts w:ascii="Times New Roman" w:hAnsi="Times New Roman" w:cs="Times New Roman"/>
          <w:sz w:val="28"/>
          <w:szCs w:val="28"/>
        </w:rPr>
        <w:t xml:space="preserve">, </w:t>
      </w:r>
      <w:r w:rsidR="00F16D64" w:rsidRPr="006248D9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F16D64" w:rsidRPr="00BE678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</w:t>
      </w:r>
      <w:r w:rsidR="00F16D64" w:rsidRPr="00155AC7">
        <w:rPr>
          <w:rFonts w:ascii="Times New Roman" w:hAnsi="Times New Roman" w:cs="Times New Roman"/>
          <w:sz w:val="28"/>
          <w:szCs w:val="28"/>
        </w:rPr>
        <w:t>области от 14 декабря 2020 г. № 817</w:t>
      </w:r>
      <w:r w:rsidR="000F0FCA" w:rsidRPr="00BB3AA8">
        <w:rPr>
          <w:rFonts w:ascii="Times New Roman" w:hAnsi="Times New Roman" w:cs="Times New Roman"/>
          <w:sz w:val="28"/>
          <w:szCs w:val="28"/>
        </w:rPr>
        <w:t>,</w:t>
      </w:r>
      <w:r w:rsidRPr="00BB3AA8">
        <w:rPr>
          <w:rFonts w:ascii="Times New Roman" w:hAnsi="Times New Roman" w:cs="Times New Roman"/>
          <w:sz w:val="28"/>
          <w:szCs w:val="28"/>
        </w:rPr>
        <w:t>заключили настоящий договор о следующем:</w:t>
      </w:r>
    </w:p>
    <w:p w:rsidR="00F572DF" w:rsidRPr="00BB3AA8" w:rsidRDefault="00D735DD" w:rsidP="002F5371">
      <w:pPr>
        <w:pStyle w:val="ConsPlusNonformat"/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1. Молодой специалист обязуется: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1.1. Исполнять обязательства, вытекающие из трудового договора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0304">
        <w:rPr>
          <w:rFonts w:ascii="Times New Roman" w:hAnsi="Times New Roman" w:cs="Times New Roman"/>
          <w:sz w:val="28"/>
          <w:szCs w:val="28"/>
        </w:rPr>
        <w:t xml:space="preserve"> _____ от "___"________ 20__ года, который заключен между Молодым специалистом и Учреждением (Организацией) на неопределенный срок на условиях нормальной продолжительности рабочего времени, установленной трудовым законодательством для данной категории работников (не менее одной ставки) (далее - Трудовой договор).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 xml:space="preserve">Не менее чем за две недели до предполагаемой даты расторжения Трудового договора в письменном виде сообщить Учреждению (Организации) и </w:t>
      </w:r>
      <w:r w:rsidRPr="00400304">
        <w:rPr>
          <w:rFonts w:ascii="Times New Roman" w:hAnsi="Times New Roman" w:cs="Times New Roman"/>
          <w:sz w:val="28"/>
          <w:szCs w:val="28"/>
        </w:rPr>
        <w:lastRenderedPageBreak/>
        <w:t>Комитету о намерении досрочно расторгнуть Трудовой договор, либо перейти в другое государственное (муниципальное) учреждение (образовательную организацию) по переводу, либо изменить условие Трудового договора о работе на условиях нормальной продолжительности рабочего времени, установленной трудовым законодательством для данной категории работников (не менее одной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ставки).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1.3. В случае изменения указанных в настоящем договоре реквизитов своего банковского счета, номера телефона и/или почтового адреса в срок не позднее 10 рабочих дней в письменном виде сообщить Учреждению (Организации) и Комитету о таких изменениях.</w:t>
      </w: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1.4. Не предпринимать меры к заключению нового Договора о предоставлении социальной поддержки в течение срока действия настоящего договора и после его прекращения (досрочного расторжения) независимо от оснований его прекращения (расторжения).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2. Молодой специалист гарантирует, что ранее с ним не заключался Договор о предоставлении социальной поддержки, в том числе с участием другого органа исполнительной власти Ленинградской области и/или государственного (муниципального) учреждения (организации).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3. Комитет обязуется: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 xml:space="preserve">В случаях и порядке, определенных </w:t>
      </w:r>
      <w:hyperlink w:anchor="P37">
        <w:r w:rsidRPr="0040030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00304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поддержки молодых специалистов в Ленинградской области в виде единовременной выплаты, утвержденным постановлением Правительства Ленинградской области (далее - Порядок, Постановление), обеспечить ежегодную единовременную выплату Молодому специалисту в размере 100</w:t>
      </w:r>
      <w:r w:rsidR="00C6438E">
        <w:rPr>
          <w:rFonts w:ascii="Times New Roman" w:hAnsi="Times New Roman" w:cs="Times New Roman"/>
          <w:sz w:val="28"/>
          <w:szCs w:val="28"/>
        </w:rPr>
        <w:t xml:space="preserve"> </w:t>
      </w:r>
      <w:r w:rsidRPr="00400304">
        <w:rPr>
          <w:rFonts w:ascii="Times New Roman" w:hAnsi="Times New Roman" w:cs="Times New Roman"/>
          <w:sz w:val="28"/>
          <w:szCs w:val="28"/>
        </w:rPr>
        <w:t>000 (ста тысяч) рублей путем перечисления указанной суммы на банковский счет Молодого специалиста в течение 30 календарных дней со дня окончания каждого года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работы Молодого специалиста по Трудовому договору, исчисленного в соответствии с Порядком.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3.2. Письменно сообщить Молодому специалисту и Учреждению (Организации) об отмене Постановления или признании судом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противоречащим закону.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3.3. Подготовить и направить Молодому специалисту и Учреждению (Организации) проект дополнительного соглашения к настоящему договору в следующих случаях: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при возникновении необходимости замены Комитета другим органом исполнительной власти Ленинградской области;</w:t>
      </w: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304">
        <w:rPr>
          <w:rFonts w:ascii="Times New Roman" w:hAnsi="Times New Roman" w:cs="Times New Roman"/>
          <w:sz w:val="28"/>
          <w:szCs w:val="28"/>
        </w:rPr>
        <w:t>при возникновении необходимости замены Учреждения (Организации) другим государственным (муниципальным) учреждением (организацией) в связи с переводом Молодого специалиста или принятием решения о реорганизации Учреждения (Организации), не влекущей утраты статуса государственного (муниципального) учреждения (организации) для работодателя.</w:t>
      </w:r>
      <w:proofErr w:type="gramEnd"/>
    </w:p>
    <w:p w:rsidR="002F5371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371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371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lastRenderedPageBreak/>
        <w:t>4. Учреждение (Организация) обязуется: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4.1. Соблюдать свои обязательства, вытекающие из Трудового договора.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4.2. Ежегодно до 31 августа очередного календарного года письменно сообщать Комитету о действующих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Договорах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о предоставлении социальной поддержки с участием Учреждения (Организации) и о прогнозе прекращения и/или заключения таких договоров в следующем календарном году.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4.3. Не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окончания года работы Молодого специалиста по Трудовому договору, исчисленного в соответствии с Порядком, письменно информировать Комитет об окончании очередного года работы Молодого специалиста.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4.4. В случае прекращения Трудового договора по любым основаниям незамедлительно в письменном виде сообщать об этом Комитету.</w:t>
      </w: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4.5. В случае принятия решения о ликвидации Учреждения (Организации) либо иного решения, влекущего для Учреждения (Организации) утрату статуса государственного (муниципального) учреждения (организации), письменно сообщить Комитету и представить копию такого решения.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5. Настоящий договор действует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его подписания всеми участниками и до даты зачисления на банковский счет Молодого специалиста 300</w:t>
      </w:r>
      <w:r w:rsidR="00C6438E">
        <w:rPr>
          <w:rFonts w:ascii="Times New Roman" w:hAnsi="Times New Roman" w:cs="Times New Roman"/>
          <w:sz w:val="28"/>
          <w:szCs w:val="28"/>
        </w:rPr>
        <w:t xml:space="preserve"> </w:t>
      </w:r>
      <w:r w:rsidRPr="00400304">
        <w:rPr>
          <w:rFonts w:ascii="Times New Roman" w:hAnsi="Times New Roman" w:cs="Times New Roman"/>
          <w:sz w:val="28"/>
          <w:szCs w:val="28"/>
        </w:rPr>
        <w:t>000 (трехсот тысяч) рублей по совокупности перечислений.</w:t>
      </w: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Исполнение обязательств по настоящему договору приостанавливается с даты прекращения Трудового договора в связи с призывом молодого специалиста на военную службу или направлением на заменяющую ее альтернативную гражданскую службу (</w:t>
      </w:r>
      <w:hyperlink r:id="rId5">
        <w:r w:rsidRPr="00400304">
          <w:rPr>
            <w:rFonts w:ascii="Times New Roman" w:hAnsi="Times New Roman" w:cs="Times New Roman"/>
            <w:sz w:val="28"/>
            <w:szCs w:val="28"/>
          </w:rPr>
          <w:t>пункт 1 части 1 статьи 83</w:t>
        </w:r>
      </w:hyperlink>
      <w:r w:rsidRPr="004003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до момента повторного заключения Трудового договора при условии его заключения в течение 30 календарных дней со дня окончания военной службы (альтернативной гражданской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службы) на неопределенный срок на условиях нормальной продолжительности рабочего времени, установленной трудовым законодательством для данной категории работников (не менее одной ставки).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6. Действие настоящего договора автоматически прекращается досрочно: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Трудового договора по любым основаниям, кроме прекращения Трудового договора в связи с призывом молодого специалиста на военную службу или направлением на заменяющую ее альтернативную гражданскую службу (</w:t>
      </w:r>
      <w:hyperlink r:id="rId6">
        <w:r w:rsidRPr="00400304">
          <w:rPr>
            <w:rFonts w:ascii="Times New Roman" w:hAnsi="Times New Roman" w:cs="Times New Roman"/>
            <w:sz w:val="28"/>
            <w:szCs w:val="28"/>
          </w:rPr>
          <w:t>пункт 1 части 1 статьи 83</w:t>
        </w:r>
      </w:hyperlink>
      <w:r w:rsidRPr="004003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решения о ликвидации Учреждения (Организации);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решения, влекущего для Учреждения (Организации) утрату статуса государственного (муниципального) учреждения (организации);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4) с даты отмены или признания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силу Постановления;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5) по истечении 20 рабочих дней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Учреждением (Организацией) повторного письменного уведомления Комитета о необходимости надлежащим образом выполнять обязательства Учреждения (Организации) по настоящему договору, если в течение указанного срока Учреждение (Организация) не выполнило свои обязательства по настоящему договору;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6) несоблюдения молодым специалистом срока заключения трудового договора, указанного в </w:t>
      </w:r>
      <w:hyperlink w:anchor="P84">
        <w:r w:rsidRPr="00400304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40030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lastRenderedPageBreak/>
        <w:t>7. Проект дополнительного соглашения к настоящему договору подготавливается и направляется Комитетом другим участникам настоящего договора, которые обязаны в течение 10 рабочих дней с даты их получения подписать дополнительное соглашение и направить его в Комитет либо в этот же срок направить другим участникам настоящего договора свои письменные возражения.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8. Письменные возражения, сообщения и уведомления, предусмотренные настоящим договором, а также прилагаемые к ним документы направляются всем участникам настоящего договора по почте или вручаются лично.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9. Дополнительные соглашения к настоящему договору и их проекты, а также письменные уведомления, предусмотренные настоящим договором, направляются участникам заказным письмом с уведомлением о вручении или вручаются лично.</w:t>
      </w:r>
    </w:p>
    <w:p w:rsidR="002F5371" w:rsidRPr="00400304" w:rsidRDefault="002F5371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10. Дополнительные соглашения к настоящему договору оформляются в трех экземплярах и являются его неотъемлемой частью с даты их подписания всеми участниками.</w:t>
      </w:r>
    </w:p>
    <w:p w:rsidR="00C6438E" w:rsidRPr="00400304" w:rsidRDefault="00C6438E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11. Настоящий договор составлен в трех экземплярах - по одному для каждого участника.</w:t>
      </w:r>
    </w:p>
    <w:p w:rsidR="00C6438E" w:rsidRPr="00400304" w:rsidRDefault="00C6438E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12. Адреса участников настоящего договора:</w:t>
      </w:r>
    </w:p>
    <w:p w:rsidR="00D8665A" w:rsidRPr="00BB3AA8" w:rsidRDefault="00D8665A" w:rsidP="002F5371">
      <w:pPr>
        <w:pStyle w:val="ConsPlusNonformat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    12.1. Почтовый адрес, телефон, факс Молодого специалиста: _____________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&lt;*&gt;.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    12.2. Почтовый адрес, телефон, факс Учреждения (Организации): _________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&lt;*&gt;.</w:t>
      </w:r>
    </w:p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    12.3. Почтовый адрес Комитета: </w:t>
      </w:r>
      <w:r w:rsidR="000F0FCA" w:rsidRPr="00BB3AA8">
        <w:rPr>
          <w:rFonts w:ascii="Times New Roman" w:hAnsi="Times New Roman" w:cs="Times New Roman"/>
          <w:sz w:val="28"/>
          <w:szCs w:val="28"/>
        </w:rPr>
        <w:t>Санкт-Петербург, улица</w:t>
      </w:r>
      <w:r w:rsidR="00961E31" w:rsidRPr="00BB3AA8">
        <w:rPr>
          <w:rFonts w:ascii="Times New Roman" w:hAnsi="Times New Roman" w:cs="Times New Roman"/>
          <w:sz w:val="28"/>
          <w:szCs w:val="28"/>
        </w:rPr>
        <w:t xml:space="preserve"> Смольного, дом 3, 191311.</w:t>
      </w:r>
    </w:p>
    <w:p w:rsidR="007F6B3E" w:rsidRPr="00BB3AA8" w:rsidRDefault="007F6B3E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13. К настоящему договору прилагаются: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1) заверенная Учреждением (Организацией) копия Трудового договора;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2) выписка из Единого государственного реестра юридических лиц, выданная Учреждению (Организации) не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чем за 30 рабочих дней до даты заключения настоящего договора;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3) заверенная Учреждением (Организацией) копия устава Учреждения (Организации);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4) заверенная Учреждением (Организацией) копия трудовой книжки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>или) сведения о трудовой деятельности Молодого специалиста, предоставляемые из информационных ресурсов Фонда пенсионного и социального страхования Российской Федерации, по форме СТД-СФР;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5) заверенная Учреждением (Организацией) копия заявления о предоставлении дополнительной меры социальной поддержки;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 xml:space="preserve">6) заверенная Учреждением (Организацией) копия документа </w:t>
      </w:r>
      <w:r w:rsidRPr="0040030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образца о среднем профессиональном образовании или о высшем образовании (высшем профессиональном образовании), </w:t>
      </w:r>
      <w:proofErr w:type="gramStart"/>
      <w:r w:rsidRPr="0040030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00304">
        <w:rPr>
          <w:rFonts w:ascii="Times New Roman" w:hAnsi="Times New Roman" w:cs="Times New Roman"/>
          <w:sz w:val="28"/>
          <w:szCs w:val="28"/>
        </w:rPr>
        <w:t xml:space="preserve"> выдан Молодому специалисту после 1 января 2008 года;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7) заверенная Учреждением (Организацией) копия паспорта Молодого специалиста;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8) заверенная Учреждением (Организацией) копия реквизитов банковского счета Молодого специалиста;</w:t>
      </w:r>
    </w:p>
    <w:p w:rsidR="00400304" w:rsidRPr="00400304" w:rsidRDefault="00400304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04">
        <w:rPr>
          <w:rFonts w:ascii="Times New Roman" w:hAnsi="Times New Roman" w:cs="Times New Roman"/>
          <w:sz w:val="28"/>
          <w:szCs w:val="28"/>
        </w:rPr>
        <w:t>9) заверенная Учреждением (Организацией) копия свидетельства о постановке на учет физического лица в налоговом органе на территории Российской Федерации.</w:t>
      </w:r>
    </w:p>
    <w:p w:rsidR="00D8665A" w:rsidRDefault="00D8665A" w:rsidP="002F537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14. Подписи участников настоящего договора:</w:t>
      </w:r>
    </w:p>
    <w:p w:rsidR="00CD3711" w:rsidRDefault="00CD3711" w:rsidP="002F537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576"/>
        <w:gridCol w:w="3269"/>
      </w:tblGrid>
      <w:tr w:rsidR="00CD3711" w:rsidTr="00C6438E">
        <w:tc>
          <w:tcPr>
            <w:tcW w:w="3576" w:type="dxa"/>
            <w:vAlign w:val="center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3576" w:type="dxa"/>
            <w:vAlign w:val="center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За Учреждение</w:t>
            </w:r>
          </w:p>
          <w:p w:rsidR="00CD3711" w:rsidRDefault="00CD3711" w:rsidP="00C64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(Организацию)</w:t>
            </w:r>
          </w:p>
        </w:tc>
        <w:tc>
          <w:tcPr>
            <w:tcW w:w="3269" w:type="dxa"/>
            <w:vAlign w:val="center"/>
          </w:tcPr>
          <w:p w:rsidR="00CD3711" w:rsidRDefault="00CD3711" w:rsidP="00C64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За Комитет</w:t>
            </w:r>
          </w:p>
        </w:tc>
      </w:tr>
      <w:tr w:rsidR="00CD3711" w:rsidTr="00C6438E">
        <w:tc>
          <w:tcPr>
            <w:tcW w:w="3576" w:type="dxa"/>
          </w:tcPr>
          <w:p w:rsidR="00CD3711" w:rsidRPr="00BB3AA8" w:rsidRDefault="00C6438E" w:rsidP="00C64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576" w:type="dxa"/>
          </w:tcPr>
          <w:p w:rsidR="00CD3711" w:rsidRPr="00BB3AA8" w:rsidRDefault="00CD3711" w:rsidP="00C64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69" w:type="dxa"/>
          </w:tcPr>
          <w:p w:rsidR="00CD3711" w:rsidRPr="00BB3AA8" w:rsidRDefault="00CD3711" w:rsidP="00C6438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CD3711" w:rsidTr="00C6438E">
        <w:tc>
          <w:tcPr>
            <w:tcW w:w="3576" w:type="dxa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576" w:type="dxa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инициалы, должность)</w:t>
            </w:r>
          </w:p>
        </w:tc>
        <w:tc>
          <w:tcPr>
            <w:tcW w:w="3269" w:type="dxa"/>
          </w:tcPr>
          <w:p w:rsidR="00CD3711" w:rsidRDefault="00EB3969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bookmarkStart w:id="0" w:name="_GoBack"/>
            <w:bookmarkEnd w:id="0"/>
            <w:r w:rsidR="00CD371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культуре и туризму Ленинградской области</w:t>
            </w:r>
          </w:p>
          <w:p w:rsidR="00CD3711" w:rsidRDefault="006B5A8A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О.Л.</w:t>
            </w:r>
          </w:p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711" w:rsidTr="00C6438E">
        <w:tc>
          <w:tcPr>
            <w:tcW w:w="3576" w:type="dxa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  <w:tc>
          <w:tcPr>
            <w:tcW w:w="3269" w:type="dxa"/>
          </w:tcPr>
          <w:p w:rsidR="00CD3711" w:rsidRDefault="00CD3711" w:rsidP="00C6438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</w:tr>
    </w:tbl>
    <w:p w:rsidR="00D8665A" w:rsidRPr="00BB3AA8" w:rsidRDefault="00D8665A" w:rsidP="002F5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65A" w:rsidRPr="00D8665A" w:rsidRDefault="00D8665A" w:rsidP="002F537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3"/>
      <w:bookmarkEnd w:id="1"/>
      <w:r w:rsidRPr="00BB3AA8">
        <w:rPr>
          <w:rFonts w:ascii="Times New Roman" w:hAnsi="Times New Roman" w:cs="Times New Roman"/>
          <w:sz w:val="28"/>
          <w:szCs w:val="28"/>
        </w:rPr>
        <w:t xml:space="preserve">&lt;*&gt; Позиции заполняются </w:t>
      </w:r>
      <w:r w:rsidR="0040589C" w:rsidRPr="00BB3AA8">
        <w:rPr>
          <w:rFonts w:ascii="Times New Roman" w:hAnsi="Times New Roman" w:cs="Times New Roman"/>
          <w:sz w:val="28"/>
          <w:szCs w:val="28"/>
        </w:rPr>
        <w:t>У</w:t>
      </w:r>
      <w:r w:rsidR="000A2AB7" w:rsidRPr="00BB3AA8">
        <w:rPr>
          <w:rFonts w:ascii="Times New Roman" w:hAnsi="Times New Roman" w:cs="Times New Roman"/>
          <w:sz w:val="28"/>
          <w:szCs w:val="28"/>
        </w:rPr>
        <w:t>чреждением (</w:t>
      </w:r>
      <w:r w:rsidR="0040589C" w:rsidRPr="00BB3AA8">
        <w:rPr>
          <w:rFonts w:ascii="Times New Roman" w:hAnsi="Times New Roman" w:cs="Times New Roman"/>
          <w:sz w:val="28"/>
          <w:szCs w:val="28"/>
        </w:rPr>
        <w:t>О</w:t>
      </w:r>
      <w:r w:rsidR="0045688E" w:rsidRPr="00BB3AA8">
        <w:rPr>
          <w:rFonts w:ascii="Times New Roman" w:hAnsi="Times New Roman" w:cs="Times New Roman"/>
          <w:sz w:val="28"/>
          <w:szCs w:val="28"/>
        </w:rPr>
        <w:t xml:space="preserve">рганизацией) в печатном формате. </w:t>
      </w:r>
    </w:p>
    <w:p w:rsidR="00D8665A" w:rsidRPr="00D8665A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D8665A" w:rsidRDefault="00D8665A" w:rsidP="002F5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07E" w:rsidRPr="00D8665A" w:rsidRDefault="00D2607E" w:rsidP="002F537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2607E" w:rsidRPr="00D8665A" w:rsidSect="00855EE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5A"/>
    <w:rsid w:val="000A2AB7"/>
    <w:rsid w:val="000F0FCA"/>
    <w:rsid w:val="00140DD3"/>
    <w:rsid w:val="002F5371"/>
    <w:rsid w:val="00303932"/>
    <w:rsid w:val="003F19AC"/>
    <w:rsid w:val="00400304"/>
    <w:rsid w:val="0040589C"/>
    <w:rsid w:val="0045688E"/>
    <w:rsid w:val="00505E53"/>
    <w:rsid w:val="006B5A8A"/>
    <w:rsid w:val="007F6B3E"/>
    <w:rsid w:val="00845D95"/>
    <w:rsid w:val="00855EE9"/>
    <w:rsid w:val="00961E31"/>
    <w:rsid w:val="00A81FEC"/>
    <w:rsid w:val="00B05E61"/>
    <w:rsid w:val="00BB3AA8"/>
    <w:rsid w:val="00C2380D"/>
    <w:rsid w:val="00C40C75"/>
    <w:rsid w:val="00C6438E"/>
    <w:rsid w:val="00CD3711"/>
    <w:rsid w:val="00D2607E"/>
    <w:rsid w:val="00D302DF"/>
    <w:rsid w:val="00D3107B"/>
    <w:rsid w:val="00D4328A"/>
    <w:rsid w:val="00D735DD"/>
    <w:rsid w:val="00D8665A"/>
    <w:rsid w:val="00DD4F4E"/>
    <w:rsid w:val="00EB3969"/>
    <w:rsid w:val="00F16D64"/>
    <w:rsid w:val="00F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66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1E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66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1E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75&amp;dst=3060" TargetMode="External"/><Relationship Id="rId5" Type="http://schemas.openxmlformats.org/officeDocument/2006/relationships/hyperlink" Target="https://login.consultant.ru/link/?req=doc&amp;base=LAW&amp;n=464875&amp;dst=3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Константиновна Виленская</dc:creator>
  <cp:lastModifiedBy>Тюльтеев Андрей Алексеевич</cp:lastModifiedBy>
  <cp:revision>2</cp:revision>
  <dcterms:created xsi:type="dcterms:W3CDTF">2025-12-17T12:33:00Z</dcterms:created>
  <dcterms:modified xsi:type="dcterms:W3CDTF">2025-12-17T12:33:00Z</dcterms:modified>
</cp:coreProperties>
</file>