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78" w:rsidRDefault="00160263">
      <w:pPr>
        <w:pStyle w:val="ConsPlusNormal0"/>
        <w:jc w:val="right"/>
        <w:outlineLvl w:val="1"/>
      </w:pPr>
      <w:r>
        <w:t>Приложение</w:t>
      </w:r>
    </w:p>
    <w:p w:rsidR="00F60178" w:rsidRDefault="00160263">
      <w:pPr>
        <w:pStyle w:val="ConsPlusNormal0"/>
        <w:jc w:val="right"/>
      </w:pPr>
      <w:r>
        <w:t>к Порядку...</w:t>
      </w:r>
    </w:p>
    <w:p w:rsidR="00F60178" w:rsidRDefault="00F60178">
      <w:pPr>
        <w:pStyle w:val="ConsPlusNormal0"/>
        <w:jc w:val="right"/>
      </w:pPr>
    </w:p>
    <w:p w:rsidR="00F60178" w:rsidRDefault="00160263">
      <w:pPr>
        <w:pStyle w:val="ConsPlusNormal0"/>
      </w:pPr>
      <w:r>
        <w:t>(Форма)</w:t>
      </w:r>
    </w:p>
    <w:p w:rsidR="00F60178" w:rsidRDefault="00F6017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601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jc w:val="center"/>
            </w:pPr>
            <w:bookmarkStart w:id="0" w:name="P335"/>
            <w:bookmarkEnd w:id="0"/>
            <w:r>
              <w:t>ОПИСАНИЕ</w:t>
            </w:r>
          </w:p>
          <w:p w:rsidR="00F60178" w:rsidRDefault="00160263">
            <w:pPr>
              <w:pStyle w:val="ConsPlusNormal0"/>
              <w:jc w:val="center"/>
            </w:pPr>
            <w:r>
              <w:t>проекта, направленного на реализацию мероприятий по созданию некапитальных объектов туристской инфраструктуры вблизи автомобильных дорог на территории Ленинградс</w:t>
            </w:r>
            <w:r>
              <w:t>кой области</w:t>
            </w: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jc w:val="center"/>
            </w:pPr>
            <w:proofErr w:type="gramStart"/>
            <w:r>
              <w:t>(наименование юридического лица или фамилия, имя, отчество (при наличии) индивидуального</w:t>
            </w:r>
            <w:proofErr w:type="gramEnd"/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jc w:val="center"/>
            </w:pPr>
            <w:r>
              <w:t>предпринимателя, адрес, место нахождения (для юридического лица), почтовый адрес, адрес</w:t>
            </w: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jc w:val="center"/>
            </w:pPr>
            <w:r>
              <w:t>электронной почты, номер контактного телефона)</w:t>
            </w: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ind w:firstLine="283"/>
              <w:jc w:val="both"/>
            </w:pPr>
            <w:r>
              <w:t>1. Краткое описание проекта, направленного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 (далее - проект):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1) цели проекта;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2) задачи проекта (перечисли</w:t>
            </w:r>
            <w:r>
              <w:t>ть мероприятия, которые необходимо выполнить для достижения целей проекта; данные мероприятия должны соответств</w:t>
            </w:r>
            <w:r w:rsidR="009400D1">
              <w:t>овать мероприятиям, указанным в пункте 2</w:t>
            </w:r>
            <w:bookmarkStart w:id="1" w:name="_GoBack"/>
            <w:bookmarkEnd w:id="1"/>
            <w:r>
              <w:t xml:space="preserve"> настоящего приложения к Порядку);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3) срок реализации проекта (даты начала и окончания);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4) описание земельного участка, на территории которого планируется реализация проекта, в том числе: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указание его кадастрового номера, координат, местоположения, категории земель и вида разрешенного исп</w:t>
            </w:r>
            <w:r>
              <w:t>ользования, удаленности (в километрах) от автомобильных дорог федерального, регионального, межмуниципального и местного значения в составе автомобильных туристских маршрутов, утвержденных нормативно-правовым актом комитета;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указание перечня имеющихся объек</w:t>
            </w:r>
            <w:r>
              <w:t>тов водоснабжения (включая автономные), электроснабжения, подъездных автомобильных дорог, а также иных объектов обеспечивающей инфраструктуры (при наличии);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 xml:space="preserve">указание сведений о наличии на земельном участке или прилегающих к нему земельных участках средств </w:t>
            </w:r>
            <w:r>
              <w:t>размещения, объектов туристского показа и посещения, общественного питания, торговли продовольственными товарами, сувенирами (при наличии);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5) краткое описание проекта с указанием: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создаваемых зон кемпинга;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наличия взаимосвязи с туристскими маршрутами, объ</w:t>
            </w:r>
            <w:r>
              <w:t>ектами показа и иными точками притяжения туристов;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целевых групп туристов, на привлечение которых направлена реализация проекта;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6) краткое описание производственного и организационного процессов реализации проекта с указанием последующих сроков функционир</w:t>
            </w:r>
            <w:r>
              <w:t>ования или эксплуатации при необходимости вложений в оборудование или услугу, в том числе указание на сезонность проекта (рассчитан на функционирование в рамках одного - трех сезонов (всесезонный);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r>
              <w:t>7) краткое описание стратегии продвижения проекта, в том ч</w:t>
            </w:r>
            <w:r>
              <w:t>исле с указанием ссылок на сайты, аккаунты в социальных сетях участника конкурса в информационно-телекоммуникационной сети "Интернет" (при наличии).</w:t>
            </w:r>
          </w:p>
          <w:p w:rsidR="00F60178" w:rsidRDefault="00160263">
            <w:pPr>
              <w:pStyle w:val="ConsPlusNormal0"/>
              <w:ind w:firstLine="283"/>
              <w:jc w:val="both"/>
            </w:pPr>
            <w:bookmarkStart w:id="2" w:name="P358"/>
            <w:bookmarkEnd w:id="2"/>
            <w:r>
              <w:t>2. Календарный план реализации проекта</w:t>
            </w:r>
          </w:p>
        </w:tc>
      </w:tr>
    </w:tbl>
    <w:p w:rsidR="00F60178" w:rsidRDefault="00F60178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717"/>
        <w:gridCol w:w="1928"/>
        <w:gridCol w:w="1077"/>
        <w:gridCol w:w="1531"/>
        <w:gridCol w:w="2268"/>
      </w:tblGrid>
      <w:tr w:rsidR="00F60178">
        <w:tc>
          <w:tcPr>
            <w:tcW w:w="533" w:type="dxa"/>
          </w:tcPr>
          <w:p w:rsidR="00F60178" w:rsidRDefault="00160263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17" w:type="dxa"/>
          </w:tcPr>
          <w:p w:rsidR="00F60178" w:rsidRDefault="00160263">
            <w:pPr>
              <w:pStyle w:val="ConsPlusNormal0"/>
              <w:jc w:val="center"/>
            </w:pPr>
            <w:r>
              <w:t>Решаемая задача</w:t>
            </w:r>
          </w:p>
        </w:tc>
        <w:tc>
          <w:tcPr>
            <w:tcW w:w="1928" w:type="dxa"/>
          </w:tcPr>
          <w:p w:rsidR="00F60178" w:rsidRDefault="00160263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077" w:type="dxa"/>
          </w:tcPr>
          <w:p w:rsidR="00F60178" w:rsidRDefault="00160263">
            <w:pPr>
              <w:pStyle w:val="ConsPlusNormal0"/>
              <w:jc w:val="center"/>
            </w:pPr>
            <w:r>
              <w:t>Дата начала</w:t>
            </w:r>
          </w:p>
        </w:tc>
        <w:tc>
          <w:tcPr>
            <w:tcW w:w="1531" w:type="dxa"/>
          </w:tcPr>
          <w:p w:rsidR="00F60178" w:rsidRDefault="00160263">
            <w:pPr>
              <w:pStyle w:val="ConsPlusNormal0"/>
              <w:jc w:val="center"/>
            </w:pPr>
            <w:r>
              <w:t>Дата завершения</w:t>
            </w:r>
          </w:p>
        </w:tc>
        <w:tc>
          <w:tcPr>
            <w:tcW w:w="2268" w:type="dxa"/>
          </w:tcPr>
          <w:p w:rsidR="00F60178" w:rsidRDefault="00160263">
            <w:pPr>
              <w:pStyle w:val="ConsPlusNormal0"/>
              <w:jc w:val="center"/>
            </w:pPr>
            <w:r>
              <w:t>Ожидаемые итоги</w:t>
            </w:r>
          </w:p>
        </w:tc>
      </w:tr>
      <w:tr w:rsidR="00F60178">
        <w:tc>
          <w:tcPr>
            <w:tcW w:w="533" w:type="dxa"/>
          </w:tcPr>
          <w:p w:rsidR="00F60178" w:rsidRDefault="001602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1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928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07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531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2268" w:type="dxa"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33" w:type="dxa"/>
          </w:tcPr>
          <w:p w:rsidR="00F60178" w:rsidRDefault="001602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1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928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07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531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2268" w:type="dxa"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33" w:type="dxa"/>
          </w:tcPr>
          <w:p w:rsidR="00F60178" w:rsidRDefault="0016026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71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928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077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1531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2268" w:type="dxa"/>
          </w:tcPr>
          <w:p w:rsidR="00F60178" w:rsidRDefault="00F60178">
            <w:pPr>
              <w:pStyle w:val="ConsPlusNormal0"/>
            </w:pPr>
          </w:p>
        </w:tc>
      </w:tr>
    </w:tbl>
    <w:p w:rsidR="00F60178" w:rsidRDefault="00F6017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601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ind w:firstLine="283"/>
              <w:jc w:val="both"/>
            </w:pPr>
            <w:r>
              <w:t>3. Значения результатов предоставления субсидии, соответствующих целям предоставления субсидии</w:t>
            </w:r>
          </w:p>
        </w:tc>
      </w:tr>
    </w:tbl>
    <w:p w:rsidR="00F60178" w:rsidRDefault="00F60178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46"/>
        <w:gridCol w:w="3515"/>
      </w:tblGrid>
      <w:tr w:rsidR="00F60178">
        <w:tc>
          <w:tcPr>
            <w:tcW w:w="510" w:type="dxa"/>
          </w:tcPr>
          <w:p w:rsidR="00F60178" w:rsidRDefault="00160263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</w:tcPr>
          <w:p w:rsidR="00F60178" w:rsidRDefault="00160263">
            <w:pPr>
              <w:pStyle w:val="ConsPlusNormal0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3515" w:type="dxa"/>
          </w:tcPr>
          <w:p w:rsidR="00F60178" w:rsidRDefault="00160263">
            <w:pPr>
              <w:pStyle w:val="ConsPlusNormal0"/>
              <w:jc w:val="center"/>
            </w:pPr>
            <w:r>
              <w:t>Количественное значение</w:t>
            </w:r>
          </w:p>
        </w:tc>
      </w:tr>
      <w:tr w:rsidR="00F60178">
        <w:tc>
          <w:tcPr>
            <w:tcW w:w="510" w:type="dxa"/>
          </w:tcPr>
          <w:p w:rsidR="00F60178" w:rsidRDefault="001602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3515" w:type="dxa"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</w:tcPr>
          <w:p w:rsidR="00F60178" w:rsidRDefault="001602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3515" w:type="dxa"/>
          </w:tcPr>
          <w:p w:rsidR="00F60178" w:rsidRDefault="00F60178">
            <w:pPr>
              <w:pStyle w:val="ConsPlusNormal0"/>
            </w:pPr>
          </w:p>
        </w:tc>
      </w:tr>
      <w:tr w:rsidR="00F60178">
        <w:tc>
          <w:tcPr>
            <w:tcW w:w="510" w:type="dxa"/>
          </w:tcPr>
          <w:p w:rsidR="00F60178" w:rsidRDefault="0016026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5046" w:type="dxa"/>
          </w:tcPr>
          <w:p w:rsidR="00F60178" w:rsidRDefault="00F60178">
            <w:pPr>
              <w:pStyle w:val="ConsPlusNormal0"/>
            </w:pPr>
          </w:p>
        </w:tc>
        <w:tc>
          <w:tcPr>
            <w:tcW w:w="3515" w:type="dxa"/>
          </w:tcPr>
          <w:p w:rsidR="00F60178" w:rsidRDefault="00F60178">
            <w:pPr>
              <w:pStyle w:val="ConsPlusNormal0"/>
            </w:pPr>
          </w:p>
        </w:tc>
      </w:tr>
    </w:tbl>
    <w:p w:rsidR="00F60178" w:rsidRDefault="00F6017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871"/>
        <w:gridCol w:w="340"/>
        <w:gridCol w:w="3005"/>
      </w:tblGrid>
      <w:tr w:rsidR="00F60178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</w:pPr>
            <w:r>
              <w:t>Руководитель юридического лица или индивидуальный предприниматель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jc w:val="center"/>
            </w:pPr>
            <w:r>
              <w:t>(фамилия, имя, отчество)</w:t>
            </w:r>
          </w:p>
          <w:p w:rsidR="00F60178" w:rsidRDefault="00160263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F601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jc w:val="both"/>
            </w:pPr>
            <w:r>
              <w:t>М.П. (при наличии)</w:t>
            </w:r>
          </w:p>
        </w:tc>
      </w:tr>
      <w:tr w:rsidR="00F601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178" w:rsidRDefault="00F60178">
            <w:pPr>
              <w:pStyle w:val="ConsPlusNormal0"/>
              <w:jc w:val="both"/>
            </w:pPr>
          </w:p>
        </w:tc>
      </w:tr>
      <w:tr w:rsidR="00F6017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178" w:rsidRDefault="00160263">
            <w:pPr>
              <w:pStyle w:val="ConsPlusNormal0"/>
              <w:jc w:val="both"/>
            </w:pPr>
            <w:r>
              <w:t>"____" __________ 20____ г.</w:t>
            </w:r>
          </w:p>
        </w:tc>
      </w:tr>
    </w:tbl>
    <w:p w:rsidR="00F60178" w:rsidRDefault="00F60178">
      <w:pPr>
        <w:pStyle w:val="ConsPlusNormal0"/>
        <w:ind w:firstLine="540"/>
        <w:jc w:val="both"/>
      </w:pPr>
    </w:p>
    <w:p w:rsidR="00F60178" w:rsidRDefault="00F60178">
      <w:pPr>
        <w:pStyle w:val="ConsPlusNormal0"/>
      </w:pPr>
    </w:p>
    <w:p w:rsidR="00F60178" w:rsidRDefault="00F601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6017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63" w:rsidRDefault="00160263">
      <w:r>
        <w:separator/>
      </w:r>
    </w:p>
  </w:endnote>
  <w:endnote w:type="continuationSeparator" w:id="0">
    <w:p w:rsidR="00160263" w:rsidRDefault="0016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63" w:rsidRDefault="00160263">
      <w:r>
        <w:separator/>
      </w:r>
    </w:p>
  </w:footnote>
  <w:footnote w:type="continuationSeparator" w:id="0">
    <w:p w:rsidR="00160263" w:rsidRDefault="0016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78"/>
    <w:rsid w:val="00160263"/>
    <w:rsid w:val="0060727E"/>
    <w:rsid w:val="009400D1"/>
    <w:rsid w:val="00F6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07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0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00D1"/>
  </w:style>
  <w:style w:type="paragraph" w:styleId="a7">
    <w:name w:val="footer"/>
    <w:basedOn w:val="a"/>
    <w:link w:val="a8"/>
    <w:uiPriority w:val="99"/>
    <w:unhideWhenUsed/>
    <w:rsid w:val="00940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0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07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0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00D1"/>
  </w:style>
  <w:style w:type="paragraph" w:styleId="a7">
    <w:name w:val="footer"/>
    <w:basedOn w:val="a"/>
    <w:link w:val="a8"/>
    <w:uiPriority w:val="99"/>
    <w:unhideWhenUsed/>
    <w:rsid w:val="00940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14.10.2025 N 853
"Об утверждении Порядка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</vt:lpstr>
    </vt:vector>
  </TitlesOfParts>
  <Company>КонсультантПлюс Версия 4025.00.30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14.10.2025 N 853
"Об утверждении Порядка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рамках государственной программы Ленинград</dc:title>
  <dc:creator>Горбас Максим Сергеевич</dc:creator>
  <cp:lastModifiedBy>Максим Сергеевич Горбас</cp:lastModifiedBy>
  <cp:revision>2</cp:revision>
  <dcterms:created xsi:type="dcterms:W3CDTF">2025-11-28T13:51:00Z</dcterms:created>
  <dcterms:modified xsi:type="dcterms:W3CDTF">2025-11-28T13:51:00Z</dcterms:modified>
</cp:coreProperties>
</file>