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87B" w:rsidRPr="00A16D04" w:rsidRDefault="00841A52" w:rsidP="00841A52">
      <w:pPr>
        <w:jc w:val="right"/>
        <w:rPr>
          <w:rFonts w:ascii="Times New Roman" w:hAnsi="Times New Roman" w:cs="Times New Roman"/>
          <w:sz w:val="24"/>
          <w:szCs w:val="24"/>
        </w:rPr>
      </w:pPr>
      <w:r w:rsidRPr="00A16D04">
        <w:rPr>
          <w:rFonts w:ascii="Times New Roman" w:hAnsi="Times New Roman" w:cs="Times New Roman"/>
          <w:sz w:val="24"/>
          <w:szCs w:val="24"/>
        </w:rPr>
        <w:t>Приложение</w:t>
      </w:r>
      <w:r w:rsidR="000D082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41A52" w:rsidRPr="00A16D04" w:rsidRDefault="00841A52" w:rsidP="00841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6D04">
        <w:rPr>
          <w:rFonts w:ascii="Times New Roman" w:hAnsi="Times New Roman" w:cs="Times New Roman"/>
          <w:sz w:val="24"/>
          <w:szCs w:val="24"/>
        </w:rPr>
        <w:t>Сведения о фактически достигнутых значениях показателей (индикаторов) государственной программы</w:t>
      </w:r>
    </w:p>
    <w:p w:rsidR="00841A52" w:rsidRDefault="00841A52" w:rsidP="00841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6D04">
        <w:rPr>
          <w:rFonts w:ascii="Times New Roman" w:hAnsi="Times New Roman" w:cs="Times New Roman"/>
          <w:sz w:val="24"/>
          <w:szCs w:val="24"/>
        </w:rPr>
        <w:t>«Развитие внутреннего и въездного туризма в Ленинградской области»</w:t>
      </w:r>
    </w:p>
    <w:p w:rsidR="00A16D04" w:rsidRPr="00A16D04" w:rsidRDefault="00A16D04" w:rsidP="00841A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16"/>
        <w:gridCol w:w="3752"/>
        <w:gridCol w:w="1559"/>
        <w:gridCol w:w="1843"/>
        <w:gridCol w:w="1134"/>
        <w:gridCol w:w="1843"/>
        <w:gridCol w:w="4394"/>
      </w:tblGrid>
      <w:tr w:rsidR="00841A52" w:rsidRPr="00841A52" w:rsidTr="00834A11">
        <w:trPr>
          <w:trHeight w:val="634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(индикатор) (наименование)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показателей (индикаторов) государственной программы, подпрограммы государственной программы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 отклонений значений показателя (индикатора)</w:t>
            </w:r>
          </w:p>
        </w:tc>
      </w:tr>
      <w:tr w:rsidR="00841A52" w:rsidRPr="00841A52" w:rsidTr="00834A11">
        <w:trPr>
          <w:trHeight w:val="403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Год, предшествующий </w:t>
            </w:r>
            <w:proofErr w:type="gramStart"/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отчетному</w:t>
            </w:r>
            <w:proofErr w:type="gramEnd"/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A52" w:rsidRPr="00841A52" w:rsidTr="00834A11">
        <w:trPr>
          <w:trHeight w:val="30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Факт 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A52" w:rsidRPr="00841A52" w:rsidTr="00834A1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170BC8" w:rsidRPr="00841A52" w:rsidTr="00A46CEB">
        <w:trPr>
          <w:trHeight w:val="300"/>
        </w:trPr>
        <w:tc>
          <w:tcPr>
            <w:tcW w:w="150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BC8" w:rsidRPr="00841A52" w:rsidRDefault="00170BC8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«Развитие внутреннего и въездного туризма в Ленинградской области»</w:t>
            </w:r>
          </w:p>
        </w:tc>
      </w:tr>
      <w:tr w:rsidR="00841A52" w:rsidRPr="00841A52" w:rsidTr="00834A1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A16D04" w:rsidRDefault="00841A52" w:rsidP="00A16D0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F57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A52">
              <w:rPr>
                <w:rFonts w:ascii="Times New Roman" w:hAnsi="Times New Roman" w:cs="Times New Roman"/>
                <w:sz w:val="20"/>
                <w:szCs w:val="20"/>
              </w:rPr>
              <w:t>Объем платных услуг, оказанных населению в сфере внутреннего и въездного туризма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FC0201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</w:t>
            </w:r>
            <w:r w:rsidR="00841A52"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D3201B" w:rsidP="00D3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F57CD4" w:rsidP="00E2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F57CD4" w:rsidP="00F57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Данные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Петростата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Снижение показателя связано со снижением турпотока в регион из-за введенных ограничений в целях предотвращения  распространения коронавирусной инфекции</w:t>
            </w:r>
          </w:p>
        </w:tc>
      </w:tr>
      <w:tr w:rsidR="00841A52" w:rsidRPr="00841A52" w:rsidTr="00834A1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A16D04" w:rsidRDefault="00841A52" w:rsidP="00A16D0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F57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A52">
              <w:rPr>
                <w:rFonts w:ascii="Times New Roman" w:hAnsi="Times New Roman" w:cs="Times New Roman"/>
                <w:sz w:val="20"/>
                <w:szCs w:val="20"/>
              </w:rPr>
              <w:t>Количество экскурсантов, посетивших регион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841A52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Pr="00841A52" w:rsidRDefault="00D3201B" w:rsidP="00D3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A46CEB" w:rsidP="00E2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52" w:rsidRDefault="00F57CD4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Экспертная оценка. Свод данных с уровня муниципальных районов – конец марта 2021 г.</w:t>
            </w:r>
          </w:p>
          <w:p w:rsidR="00A46CEB" w:rsidRPr="00841A52" w:rsidRDefault="00A46CEB" w:rsidP="00A46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Прогнозируется снижение в связи с введенными ограничениями в целях предотвращения  распространения коронавирусной инфекции</w:t>
            </w:r>
          </w:p>
        </w:tc>
      </w:tr>
      <w:tr w:rsidR="00841A52" w:rsidRPr="00841A52" w:rsidTr="00834A1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A16D04" w:rsidRDefault="00841A52" w:rsidP="00A16D0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F57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A52">
              <w:rPr>
                <w:rFonts w:ascii="Times New Roman" w:hAnsi="Times New Roman" w:cs="Times New Roman"/>
                <w:sz w:val="20"/>
                <w:szCs w:val="20"/>
              </w:rPr>
              <w:t>Количество иностранных туристов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6F15F6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D3201B" w:rsidP="00D3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A46CEB" w:rsidP="00E2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Default="00A46CEB" w:rsidP="00B07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Экспертная оценка. </w:t>
            </w:r>
            <w:r w:rsidR="00F57C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Информация от пограничного управления и миграционной службы </w:t>
            </w:r>
            <w:r w:rsidR="00B07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марта 2021 года</w:t>
            </w:r>
          </w:p>
          <w:p w:rsidR="00A46CEB" w:rsidRPr="00841A52" w:rsidRDefault="00A46CEB" w:rsidP="00B07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Прогнозируется снижение в связи с введенными ограничениями в целях предотвращения  распространения коронавирусной инфекции, и закрытыми государственными границами</w:t>
            </w:r>
          </w:p>
        </w:tc>
      </w:tr>
      <w:tr w:rsidR="00841A52" w:rsidRPr="00841A52" w:rsidTr="00834A1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A16D04" w:rsidRDefault="00841A52" w:rsidP="00A16D0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F57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A52">
              <w:rPr>
                <w:rFonts w:ascii="Times New Roman" w:hAnsi="Times New Roman" w:cs="Times New Roman"/>
                <w:sz w:val="20"/>
                <w:szCs w:val="20"/>
              </w:rPr>
              <w:t>Прирост числа занятых в коллективных средствах размещения и турфирмах в среднем за период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D3201B" w:rsidP="00D3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A46CEB" w:rsidP="00E2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Default="00F57CD4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Экспертная оценка. Свод данных с уровня муниципальных районов – конец марта 2021 г.</w:t>
            </w:r>
          </w:p>
          <w:p w:rsidR="00F57CD4" w:rsidRPr="00841A52" w:rsidRDefault="00F57CD4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A52" w:rsidRPr="00841A52" w:rsidTr="00834A1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A16D04" w:rsidRDefault="00841A52" w:rsidP="00A16D0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F57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A52">
              <w:rPr>
                <w:rFonts w:ascii="Times New Roman" w:hAnsi="Times New Roman" w:cs="Times New Roman"/>
                <w:sz w:val="20"/>
                <w:szCs w:val="20"/>
              </w:rPr>
              <w:t>Количество лиц, размещенных в коллективных средствах размещения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D3201B" w:rsidP="00D3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A46CEB" w:rsidP="00E2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6CEB" w:rsidRDefault="00A46CEB" w:rsidP="00A46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Экспертная оценка. Свод данных с уровня муниципальных районов – конец марта 2021 г.</w:t>
            </w:r>
          </w:p>
          <w:p w:rsidR="00841A52" w:rsidRPr="00841A52" w:rsidRDefault="00A46CEB" w:rsidP="00A46C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Прогнозируется снижение в связи с введенными ограничениями в целях предотвращения  распространения коронавирусной инфекции</w:t>
            </w:r>
          </w:p>
        </w:tc>
      </w:tr>
      <w:tr w:rsidR="00841A52" w:rsidRPr="00841A52" w:rsidTr="00834A1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A16D04" w:rsidRDefault="00841A52" w:rsidP="00A16D0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A52" w:rsidRPr="00841A52" w:rsidRDefault="00841A52" w:rsidP="004F54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A52">
              <w:rPr>
                <w:rFonts w:ascii="Times New Roman" w:hAnsi="Times New Roman" w:cs="Times New Roman"/>
                <w:sz w:val="20"/>
                <w:szCs w:val="20"/>
              </w:rPr>
              <w:t>Прирост объема налоговых поступлений в бюджет Ленинградской области от туристической отрасли по отношению к предыдущему году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D3201B" w:rsidP="00D3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E2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B075AC" w:rsidP="00B07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Информация от комитета финансов Ленинградской области - конец марта 2021 года</w:t>
            </w:r>
          </w:p>
        </w:tc>
      </w:tr>
      <w:tr w:rsidR="00841A52" w:rsidRPr="00841A52" w:rsidTr="00834A11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A16D04" w:rsidRDefault="00841A52" w:rsidP="00A16D0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F57C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A52">
              <w:rPr>
                <w:rFonts w:ascii="Times New Roman" w:hAnsi="Times New Roman" w:cs="Times New Roman"/>
                <w:sz w:val="20"/>
                <w:szCs w:val="20"/>
              </w:rPr>
              <w:t>Общий туристский поток Ленинградской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D3201B" w:rsidP="00D3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6C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A46CEB" w:rsidP="00E23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Default="00F57CD4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Экспертная оценка. Свод данных с уровня муниципальных районов – конец марта 2021 г.</w:t>
            </w:r>
          </w:p>
          <w:p w:rsidR="00B075AC" w:rsidRDefault="00B075AC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075AC" w:rsidRPr="00841A52" w:rsidRDefault="00B075AC" w:rsidP="00B075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Значение планируемого показателя - 630, 8 тыс. чел. – техническая ошибка. </w:t>
            </w:r>
          </w:p>
        </w:tc>
      </w:tr>
      <w:tr w:rsidR="00170BC8" w:rsidRPr="00841A52" w:rsidTr="00A46CEB">
        <w:trPr>
          <w:trHeight w:val="300"/>
        </w:trPr>
        <w:tc>
          <w:tcPr>
            <w:tcW w:w="150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BC8" w:rsidRPr="00841A52" w:rsidRDefault="00170BC8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 «</w:t>
            </w: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Продвижение туристского 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отенциала Ленинградской области»</w:t>
            </w:r>
          </w:p>
        </w:tc>
      </w:tr>
      <w:tr w:rsidR="00B075AC" w:rsidRPr="00841A52" w:rsidTr="00834A1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AC" w:rsidRPr="00841A52" w:rsidRDefault="00B075AC" w:rsidP="00F57C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межрегиональных и международных туристских проектов, в которых регион принимает участие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075AC" w:rsidRPr="00841A52" w:rsidRDefault="00B075AC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AC" w:rsidRPr="00841A52" w:rsidRDefault="00B075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075AC" w:rsidRPr="00841A52" w:rsidTr="00834A1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7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75AC" w:rsidRPr="00841A52" w:rsidTr="00834A1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5AC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A52" w:rsidRPr="00841A52" w:rsidTr="00834A1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A16D04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170BC8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новых туристских маршрутов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170BC8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170BC8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A52" w:rsidRPr="00841A52" w:rsidTr="00834A1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A16D04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170BC8" w:rsidP="00841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gramStart"/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проинформированных</w:t>
            </w:r>
            <w:proofErr w:type="gramEnd"/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 туристском потенциале Ленинградской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170BC8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170BC8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B075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41A52" w:rsidRPr="00841A52" w:rsidTr="00834A1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A16D04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170BC8" w:rsidP="00834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внедренных интерактивных и мультимедийных компонентов за период</w:t>
            </w:r>
            <w:r w:rsidR="00834A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170BC8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170BC8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34A11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A52" w:rsidRPr="00841A52" w:rsidRDefault="00841A52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0BC8" w:rsidRPr="00841A52" w:rsidTr="00A46CEB">
        <w:trPr>
          <w:trHeight w:val="510"/>
        </w:trPr>
        <w:tc>
          <w:tcPr>
            <w:tcW w:w="150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 «</w:t>
            </w: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ние комфортной туристской среды»</w:t>
            </w:r>
          </w:p>
        </w:tc>
      </w:tr>
      <w:tr w:rsidR="00170BC8" w:rsidRPr="00841A52" w:rsidTr="00834A1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A16D04" w:rsidP="004F5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170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созданных за период объектов туристской инфраструктуры (не включая средства размещения)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Default="00170BC8" w:rsidP="00BC0691">
            <w:pPr>
              <w:spacing w:after="0"/>
              <w:jc w:val="center"/>
            </w:pPr>
            <w:r w:rsidRPr="00384A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6E09AC" w:rsidP="004F5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6E09AC" w:rsidP="004F5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170BC8"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4F5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A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70BC8" w:rsidRPr="00841A52" w:rsidTr="00834A1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A16D04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170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проектов, получ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ивших государственную поддержку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Default="00170BC8" w:rsidP="00BC0691">
            <w:pPr>
              <w:spacing w:after="0"/>
              <w:jc w:val="center"/>
            </w:pPr>
            <w:r w:rsidRPr="00384A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6E09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0BC8" w:rsidRPr="00841A52" w:rsidTr="00834A1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A16D04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170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информационно-туристских центров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Default="00170BC8" w:rsidP="00BC0691">
            <w:pPr>
              <w:spacing w:after="0"/>
              <w:jc w:val="center"/>
            </w:pPr>
            <w:r w:rsidRPr="00384A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6E09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6E09AC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0BC8" w:rsidRPr="00841A52" w:rsidTr="00A46CEB">
        <w:trPr>
          <w:trHeight w:val="510"/>
        </w:trPr>
        <w:tc>
          <w:tcPr>
            <w:tcW w:w="1504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170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 «</w:t>
            </w: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условий реали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зации государственной программы»</w:t>
            </w:r>
          </w:p>
        </w:tc>
      </w:tr>
      <w:tr w:rsidR="00170BC8" w:rsidRPr="00841A52" w:rsidTr="00834A1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A16D04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170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проведенных социологических опросов (методически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 рекомендаций) в сфере туризма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Default="00170BC8" w:rsidP="00BC0691">
            <w:pPr>
              <w:spacing w:after="0"/>
              <w:jc w:val="center"/>
            </w:pPr>
            <w:r w:rsidRPr="00384A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BC0691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0BC8" w:rsidRPr="00841A52" w:rsidTr="00834A1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A16D04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170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Численность работников сферы туризма, принявших участие в обучающих мероприятиях </w:t>
            </w:r>
            <w:r w:rsidR="006E0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170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(нарастающим итогом)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Default="00170BC8" w:rsidP="00BC0691">
            <w:pPr>
              <w:spacing w:after="0"/>
              <w:jc w:val="center"/>
            </w:pPr>
            <w:r w:rsidRPr="00384A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6E09AC" w:rsidP="006F1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BC0691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0BC8" w:rsidRPr="00841A52" w:rsidRDefault="00170BC8" w:rsidP="00841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41A52" w:rsidRPr="00841A52" w:rsidRDefault="00841A52">
      <w:pPr>
        <w:rPr>
          <w:rFonts w:ascii="Times New Roman" w:hAnsi="Times New Roman" w:cs="Times New Roman"/>
        </w:rPr>
      </w:pPr>
    </w:p>
    <w:sectPr w:rsidR="00841A52" w:rsidRPr="00841A52" w:rsidSect="00841A5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2595C"/>
    <w:multiLevelType w:val="hybridMultilevel"/>
    <w:tmpl w:val="D3446F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6F1"/>
    <w:rsid w:val="000D082B"/>
    <w:rsid w:val="00170BC8"/>
    <w:rsid w:val="0024487B"/>
    <w:rsid w:val="002476F1"/>
    <w:rsid w:val="006E09AC"/>
    <w:rsid w:val="006F15F6"/>
    <w:rsid w:val="00834A11"/>
    <w:rsid w:val="00841A52"/>
    <w:rsid w:val="00A16D04"/>
    <w:rsid w:val="00A46CEB"/>
    <w:rsid w:val="00B075AC"/>
    <w:rsid w:val="00BC0691"/>
    <w:rsid w:val="00D3201B"/>
    <w:rsid w:val="00D4491F"/>
    <w:rsid w:val="00E23949"/>
    <w:rsid w:val="00F57CD4"/>
    <w:rsid w:val="00FC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D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A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D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4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A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1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Станиславовна Зиньковская</dc:creator>
  <cp:keywords/>
  <dc:description/>
  <cp:lastModifiedBy>Валерия Станиславовна Зиньковская</cp:lastModifiedBy>
  <cp:revision>8</cp:revision>
  <cp:lastPrinted>2021-02-01T07:35:00Z</cp:lastPrinted>
  <dcterms:created xsi:type="dcterms:W3CDTF">2021-01-29T13:26:00Z</dcterms:created>
  <dcterms:modified xsi:type="dcterms:W3CDTF">2021-02-01T08:15:00Z</dcterms:modified>
</cp:coreProperties>
</file>